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602C4">
      <w:pPr>
        <w:spacing w:line="315" w:lineRule="atLeast"/>
        <w:ind w:firstLine="480" w:firstLineChars="200"/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第三课时</w:t>
      </w:r>
    </w:p>
    <w:p w14:paraId="046FBAA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4664E49A">
      <w:pPr>
        <w:ind w:firstLine="420" w:firstLineChars="200"/>
      </w:pPr>
      <w:r>
        <w:rPr>
          <w:rFonts w:hint="eastAsia"/>
          <w:color w:val="FF00FF"/>
        </w:rPr>
        <w:t>练习二。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15</w:t>
      </w:r>
      <w:r>
        <w:rPr>
          <w:rFonts w:hint="eastAsia"/>
          <w:color w:val="FF00FF"/>
        </w:rPr>
        <w:t>、第</w:t>
      </w:r>
      <w:r>
        <w:rPr>
          <w:color w:val="FF00FF"/>
        </w:rPr>
        <w:t>16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2FC81A64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1F0D4DB6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学会计算</w:t>
      </w:r>
      <w:r>
        <w:t>100</w:t>
      </w:r>
      <w:r>
        <w:rPr>
          <w:rFonts w:hint="eastAsia"/>
        </w:rPr>
        <w:t>以内的两位数加两位数的笔算加法</w:t>
      </w:r>
      <w:r>
        <w:rPr>
          <w:rFonts w:ascii="方正书宋_GBK" w:hAnsi="方正书宋_GBK"/>
        </w:rPr>
        <w:t>,</w:t>
      </w:r>
      <w:r>
        <w:rPr>
          <w:rFonts w:hint="eastAsia"/>
        </w:rPr>
        <w:t>并掌握正确的书写格式。</w:t>
      </w:r>
    </w:p>
    <w:p w14:paraId="72AB0B35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逐步学会阶段性梳理知识点的方法。</w:t>
      </w:r>
    </w:p>
    <w:p w14:paraId="1F7AD375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在数学活动中获得成功的体验</w:t>
      </w:r>
      <w:r>
        <w:rPr>
          <w:rFonts w:ascii="方正书宋_GBK" w:hAnsi="方正书宋_GBK"/>
        </w:rPr>
        <w:t>,</w:t>
      </w:r>
      <w:r>
        <w:rPr>
          <w:rFonts w:hint="eastAsia"/>
        </w:rPr>
        <w:t>增强对数学的兴趣。</w:t>
      </w:r>
    </w:p>
    <w:p w14:paraId="0555D12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25DD4971">
      <w:pPr>
        <w:ind w:firstLine="420" w:firstLineChars="200"/>
      </w:pPr>
      <w:r>
        <w:rPr>
          <w:rFonts w:hint="eastAsia"/>
        </w:rPr>
        <w:t>重难点</w:t>
      </w:r>
      <w:r>
        <w:rPr>
          <w:rFonts w:ascii="方正书宋_GBK" w:hAnsi="方正书宋_GBK"/>
        </w:rPr>
        <w:t>:</w:t>
      </w:r>
      <w:r>
        <w:rPr>
          <w:rFonts w:hint="eastAsia"/>
        </w:rPr>
        <w:t>学会计算</w:t>
      </w:r>
      <w:r>
        <w:t>100</w:t>
      </w:r>
      <w:r>
        <w:rPr>
          <w:rFonts w:hint="eastAsia"/>
        </w:rPr>
        <w:t>以内的两位数加两位数的笔算加法</w:t>
      </w:r>
      <w:r>
        <w:rPr>
          <w:rFonts w:ascii="方正书宋_GBK" w:hAnsi="方正书宋_GBK"/>
        </w:rPr>
        <w:t>,</w:t>
      </w:r>
      <w:r>
        <w:rPr>
          <w:rFonts w:hint="eastAsia"/>
        </w:rPr>
        <w:t>并掌握正确的书写格式。</w:t>
      </w:r>
    </w:p>
    <w:p w14:paraId="30498A5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2F6899B2">
      <w:pPr>
        <w:ind w:firstLine="420" w:firstLineChars="200"/>
      </w:pPr>
      <w:r>
        <w:rPr>
          <w:rFonts w:hint="eastAsia"/>
        </w:rPr>
        <w:t>课件。</w:t>
      </w:r>
    </w:p>
    <w:p w14:paraId="44F7494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30C44C78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1E4A704E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经过这段时间的学习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</w:t>
      </w:r>
      <w:r>
        <w:t>100</w:t>
      </w:r>
      <w:r>
        <w:rPr>
          <w:rFonts w:hint="eastAsia"/>
        </w:rPr>
        <w:t>以内两位数加两位数的计算方法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相信大家都有自己的收获吧</w:t>
      </w:r>
      <w:r>
        <w:rPr>
          <w:rFonts w:ascii="方正书宋_GBK" w:hAnsi="方正书宋_GBK"/>
        </w:rPr>
        <w:t>!</w:t>
      </w:r>
      <w:r>
        <w:rPr>
          <w:rFonts w:hint="eastAsia"/>
        </w:rPr>
        <w:t>这节课我们一起来回顾这段时间所学的知识。</w:t>
      </w:r>
    </w:p>
    <w:p w14:paraId="6DF73D70">
      <w:pPr>
        <w:spacing w:line="30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通过谈话激发学生的积极性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调动学生主动参与课堂教学过程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与大家分享自己的收获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梳理知识结构】</w:t>
      </w:r>
    </w:p>
    <w:p w14:paraId="289F3531">
      <w:pPr>
        <w:pStyle w:val="10"/>
        <w:spacing w:line="336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12EDF061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咱们首先回忆一下所学的知识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把自己的收获、体会、快乐分享给每一个人</w:t>
      </w:r>
      <w:r>
        <w:rPr>
          <w:rFonts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ascii="方正书宋_GBK" w:hAnsi="方正书宋_GBK"/>
        </w:rPr>
        <w:t>?</w:t>
      </w:r>
      <w:r>
        <w:rPr>
          <w:rFonts w:hint="eastAsia"/>
        </w:rPr>
        <w:t>注意尽量按教材呈现知识点的先后顺序哟</w:t>
      </w:r>
      <w:r>
        <w:rPr>
          <w:rFonts w:ascii="方正书宋_GBK" w:hAnsi="方正书宋_GBK"/>
        </w:rPr>
        <w:t>!</w:t>
      </w:r>
    </w:p>
    <w:p w14:paraId="3F3F37E1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我知道了</w:t>
      </w:r>
      <w:r>
        <w:t>100</w:t>
      </w:r>
      <w:r>
        <w:rPr>
          <w:rFonts w:hint="eastAsia"/>
        </w:rPr>
        <w:t>以内两位数加两位数的笔算方法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尤其是需要进位的时候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笔算更容易算对。</w:t>
      </w:r>
    </w:p>
    <w:p w14:paraId="23AB5507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我还知道计算的时候必须从个位算起。</w:t>
      </w:r>
    </w:p>
    <w:p w14:paraId="037ACB50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笔算两位数加两位数的时候相同数位一定要对齐。</w:t>
      </w:r>
    </w:p>
    <w:p w14:paraId="15938FEF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不仅要相同数位对齐</w:t>
      </w:r>
      <w:r>
        <w:rPr>
          <w:rFonts w:ascii="方正书宋_GBK" w:hAnsi="方正书宋_GBK"/>
        </w:rPr>
        <w:t>,</w:t>
      </w:r>
      <w:r>
        <w:rPr>
          <w:rFonts w:hint="eastAsia"/>
        </w:rPr>
        <w:t>还要注意个位满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向十位进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尤其是进位的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十位上的数字相加的时候一定不能忘记加上。</w:t>
      </w:r>
    </w:p>
    <w:p w14:paraId="781F5B73">
      <w:pPr>
        <w:spacing w:line="306" w:lineRule="exact"/>
        <w:ind w:firstLine="420" w:firstLineChars="200"/>
      </w:pPr>
      <w:r>
        <w:rPr>
          <w:rFonts w:hint="eastAsia"/>
        </w:rPr>
        <w:t>……</w:t>
      </w:r>
    </w:p>
    <w:p w14:paraId="776F3C22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同学们说得都很好</w:t>
      </w:r>
      <w:r>
        <w:rPr>
          <w:rFonts w:ascii="方正书宋_GBK" w:hAnsi="方正书宋_GBK"/>
        </w:rPr>
        <w:t>,</w:t>
      </w:r>
      <w:r>
        <w:rPr>
          <w:rFonts w:hint="eastAsia"/>
        </w:rPr>
        <w:t>可是真的掌握了吗</w:t>
      </w:r>
      <w:r>
        <w:rPr>
          <w:rFonts w:ascii="方正书宋_GBK" w:hAnsi="方正书宋_GBK"/>
        </w:rPr>
        <w:t>?</w:t>
      </w:r>
      <w:r>
        <w:rPr>
          <w:rFonts w:hint="eastAsia"/>
        </w:rPr>
        <w:t>下面就检验一下吧</w:t>
      </w:r>
      <w:r>
        <w:rPr>
          <w:rFonts w:ascii="方正书宋_GBK" w:hAnsi="方正书宋_GBK"/>
        </w:rPr>
        <w:t>!</w:t>
      </w:r>
    </w:p>
    <w:p w14:paraId="5182DF5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15</w:t>
      </w:r>
      <w:r>
        <w:rPr>
          <w:rFonts w:hint="eastAsia"/>
        </w:rPr>
        <w:t>页“练习二”第</w:t>
      </w:r>
      <w:r>
        <w:t>5</w:t>
      </w:r>
      <w:r>
        <w:rPr>
          <w:rFonts w:hint="eastAsia"/>
        </w:rPr>
        <w:t>题</w:t>
      </w:r>
      <w:r>
        <w:rPr>
          <w:rFonts w:ascii="方正书宋_GBK" w:hAnsi="方正书宋_GBK"/>
        </w:rPr>
        <w:t>)</w:t>
      </w:r>
    </w:p>
    <w:p w14:paraId="3519905D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小题的计算对吗</w:t>
      </w:r>
      <w:r>
        <w:rPr>
          <w:rFonts w:ascii="方正书宋_GBK" w:hAnsi="方正书宋_GBK"/>
        </w:rPr>
        <w:t>?</w:t>
      </w:r>
      <w:r>
        <w:rPr>
          <w:rFonts w:hint="eastAsia"/>
        </w:rPr>
        <w:t>如果有错</w:t>
      </w:r>
      <w:r>
        <w:rPr>
          <w:rFonts w:ascii="方正书宋_GBK" w:hAnsi="方正书宋_GBK"/>
        </w:rPr>
        <w:t>,</w:t>
      </w:r>
      <w:r>
        <w:rPr>
          <w:rFonts w:hint="eastAsia"/>
        </w:rPr>
        <w:t>错在哪</w:t>
      </w:r>
      <w:r>
        <w:rPr>
          <w:rFonts w:ascii="方正书宋_GBK" w:hAnsi="方正书宋_GBK"/>
        </w:rPr>
        <w:t>?</w:t>
      </w:r>
    </w:p>
    <w:p w14:paraId="13E9BA91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题计算十位时出错了</w:t>
      </w:r>
      <w:r>
        <w:rPr>
          <w:rFonts w:ascii="方正书宋_GBK" w:hAnsi="方正书宋_GBK"/>
        </w:rPr>
        <w:t>,</w:t>
      </w:r>
      <w:r>
        <w:rPr>
          <w:rFonts w:hint="eastAsia"/>
        </w:rPr>
        <w:t>十位上的数字</w:t>
      </w:r>
      <w:r>
        <w:t>4</w:t>
      </w:r>
      <w:r>
        <w:rPr>
          <w:rFonts w:hint="eastAsia"/>
        </w:rPr>
        <w:t>加</w:t>
      </w:r>
      <w:r>
        <w:t>4</w:t>
      </w:r>
      <w:r>
        <w:rPr>
          <w:rFonts w:hint="eastAsia"/>
        </w:rPr>
        <w:t>时忘记加上进位的</w:t>
      </w:r>
      <w:r>
        <w:t>1</w:t>
      </w:r>
      <w:r>
        <w:rPr>
          <w:rFonts w:hint="eastAsia"/>
        </w:rPr>
        <w:t>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所以十位上应该得</w:t>
      </w:r>
      <w:r>
        <w:t>9</w:t>
      </w:r>
      <w:r>
        <w:rPr>
          <w:rFonts w:ascii="方正书宋_GBK" w:hAnsi="方正书宋_GBK"/>
        </w:rPr>
        <w:t>,</w:t>
      </w:r>
      <w:r>
        <w:rPr>
          <w:rFonts w:hint="eastAsia"/>
        </w:rPr>
        <w:t>正确的得数是</w:t>
      </w:r>
      <w:r>
        <w:t>93</w:t>
      </w:r>
      <w:r>
        <w:rPr>
          <w:rFonts w:hint="eastAsia"/>
        </w:rPr>
        <w:t>。</w:t>
      </w:r>
    </w:p>
    <w:p w14:paraId="4AB7D51E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小题呢</w:t>
      </w:r>
      <w:r>
        <w:rPr>
          <w:rFonts w:ascii="方正书宋_GBK" w:hAnsi="方正书宋_GBK"/>
        </w:rPr>
        <w:t>?</w:t>
      </w:r>
    </w:p>
    <w:p w14:paraId="33C8FBEE">
      <w:pPr>
        <w:spacing w:line="306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小题的得数应该是</w:t>
      </w:r>
      <w:r>
        <w:t>60</w:t>
      </w:r>
      <w:r>
        <w:rPr>
          <w:rFonts w:ascii="方正书宋_GBK" w:hAnsi="方正书宋_GBK"/>
        </w:rPr>
        <w:t>,</w:t>
      </w:r>
      <w:r>
        <w:rPr>
          <w:rFonts w:hint="eastAsia"/>
        </w:rPr>
        <w:t>不是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个位上的</w:t>
      </w:r>
      <w:r>
        <w:t>0</w:t>
      </w:r>
      <w:r>
        <w:rPr>
          <w:rFonts w:hint="eastAsia"/>
        </w:rPr>
        <w:t>不能不写</w:t>
      </w:r>
      <w:r>
        <w:rPr>
          <w:rFonts w:ascii="方正书宋_GBK" w:hAnsi="方正书宋_GBK"/>
        </w:rPr>
        <w:t>,</w:t>
      </w:r>
      <w:r>
        <w:rPr>
          <w:rFonts w:hint="eastAsia"/>
        </w:rPr>
        <w:t>空着是不对的。</w:t>
      </w:r>
    </w:p>
    <w:p w14:paraId="39D9A90A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小题呢</w:t>
      </w:r>
      <w:r>
        <w:rPr>
          <w:rFonts w:ascii="方正书宋_GBK" w:hAnsi="方正书宋_GBK"/>
        </w:rPr>
        <w:t>?</w:t>
      </w:r>
      <w:r>
        <w:rPr>
          <w:rFonts w:hint="eastAsia"/>
        </w:rPr>
        <w:t>自己改在练习本上</w:t>
      </w:r>
      <w:r>
        <w:rPr>
          <w:rFonts w:ascii="方正书宋_GBK" w:hAnsi="方正书宋_GBK"/>
        </w:rPr>
        <w:t>,</w:t>
      </w:r>
      <w:r>
        <w:rPr>
          <w:rFonts w:hint="eastAsia"/>
        </w:rPr>
        <w:t>好吗</w:t>
      </w:r>
      <w:r>
        <w:rPr>
          <w:rFonts w:ascii="方正书宋_GBK" w:hAnsi="方正书宋_GBK"/>
        </w:rPr>
        <w:t>?</w:t>
      </w:r>
      <w:r>
        <w:rPr>
          <w:rFonts w:hint="eastAsia"/>
        </w:rPr>
        <w:t>老师请一名同学板演</w:t>
      </w:r>
      <w:r>
        <w:rPr>
          <w:rFonts w:ascii="方正书宋_GBK" w:hAnsi="方正书宋_GBK"/>
        </w:rPr>
        <w:t>,</w:t>
      </w:r>
      <w:r>
        <w:rPr>
          <w:rFonts w:hint="eastAsia"/>
        </w:rPr>
        <w:t>一会儿看谁写得又对又快。</w:t>
      </w:r>
    </w:p>
    <w:p w14:paraId="0D9AEAC6">
      <w:pPr>
        <w:spacing w:line="306" w:lineRule="exact"/>
        <w:ind w:firstLine="420" w:firstLineChars="200"/>
      </w:pPr>
      <w:r>
        <w:rPr>
          <w:rFonts w:hint="eastAsia"/>
        </w:rPr>
        <w:t>学生尝试在练习本上改错</w:t>
      </w:r>
      <w:r>
        <w:rPr>
          <w:rFonts w:ascii="方正书宋_GBK" w:hAnsi="方正书宋_GBK"/>
        </w:rPr>
        <w:t>,</w:t>
      </w:r>
      <w:r>
        <w:rPr>
          <w:rFonts w:hint="eastAsia"/>
        </w:rPr>
        <w:t>一名学生到前面板演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00AB0890">
      <w:pPr>
        <w:spacing w:line="306" w:lineRule="exact"/>
        <w:ind w:firstLine="420" w:firstLineChars="200"/>
      </w:pPr>
      <w:r>
        <w:rPr>
          <w:rFonts w:hint="eastAsia"/>
        </w:rPr>
        <w:t>组织交流订正</w:t>
      </w:r>
      <w:r>
        <w:rPr>
          <w:rFonts w:ascii="方正书宋_GBK" w:hAnsi="方正书宋_GBK"/>
        </w:rPr>
        <w:t>,</w:t>
      </w:r>
      <w:r>
        <w:rPr>
          <w:rFonts w:hint="eastAsia"/>
        </w:rPr>
        <w:t>明确</w:t>
      </w:r>
      <w:r>
        <w:rPr>
          <w:rFonts w:ascii="方正书宋_GBK" w:hAnsi="方正书宋_GBK"/>
        </w:rPr>
        <w:t>:</w:t>
      </w:r>
      <w:r>
        <w:rPr>
          <w:rFonts w:hint="eastAsia"/>
        </w:rPr>
        <w:t>相同数位必须对齐</w:t>
      </w:r>
      <w:r>
        <w:rPr>
          <w:rFonts w:ascii="方正书宋_GBK" w:hAnsi="方正书宋_GBK"/>
        </w:rPr>
        <w:t>,</w:t>
      </w:r>
      <w:r>
        <w:t>4</w:t>
      </w:r>
      <w:r>
        <w:rPr>
          <w:rFonts w:hint="eastAsia"/>
        </w:rPr>
        <w:t>应写在个位上</w:t>
      </w:r>
      <w:r>
        <w:rPr>
          <w:rFonts w:ascii="方正书宋_GBK" w:hAnsi="方正书宋_GBK"/>
        </w:rPr>
        <w:t>,</w:t>
      </w:r>
      <w:r>
        <w:rPr>
          <w:rFonts w:hint="eastAsia"/>
        </w:rPr>
        <w:t>与</w:t>
      </w:r>
      <w:r>
        <w:t>7</w:t>
      </w:r>
      <w:r>
        <w:rPr>
          <w:rFonts w:hint="eastAsia"/>
        </w:rPr>
        <w:t>对齐</w:t>
      </w:r>
      <w:r>
        <w:rPr>
          <w:rFonts w:ascii="方正书宋_GBK" w:hAnsi="方正书宋_GBK"/>
        </w:rPr>
        <w:t>,</w:t>
      </w:r>
      <w:r>
        <w:rPr>
          <w:rFonts w:hint="eastAsia"/>
        </w:rPr>
        <w:t>计算得</w:t>
      </w:r>
      <w:r>
        <w:t>31</w:t>
      </w:r>
      <w:r>
        <w:rPr>
          <w:rFonts w:hint="eastAsia"/>
        </w:rPr>
        <w:t>。</w:t>
      </w:r>
    </w:p>
    <w:p w14:paraId="071409CF">
      <w:pPr>
        <w:spacing w:line="306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在活动中使学生学会自己梳理知识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逐步建构知识网络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为今后解决生活中的实际问题奠定基础】</w:t>
      </w:r>
    </w:p>
    <w:p w14:paraId="5467EE19">
      <w:pPr>
        <w:pStyle w:val="10"/>
        <w:spacing w:line="336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5D591C82">
      <w:pPr>
        <w:spacing w:line="306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同学们总结得很好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老师希望今后我们每学一个阶段</w:t>
      </w:r>
      <w:r>
        <w:rPr>
          <w:rFonts w:ascii="方正书宋_GBK" w:hAnsi="方正书宋_GBK"/>
        </w:rPr>
        <w:t>,</w:t>
      </w:r>
      <w:r>
        <w:rPr>
          <w:rFonts w:hint="eastAsia"/>
        </w:rPr>
        <w:t>大家都像这样积极主动地对所学知识进行整理</w:t>
      </w:r>
      <w:r>
        <w:rPr>
          <w:rFonts w:ascii="方正书宋_GBK" w:hAnsi="方正书宋_GBK"/>
        </w:rPr>
        <w:t>,</w:t>
      </w:r>
      <w:r>
        <w:rPr>
          <w:rFonts w:hint="eastAsia"/>
        </w:rPr>
        <w:t>这也是我们良好学习习惯的一部分。</w:t>
      </w:r>
    </w:p>
    <w:p w14:paraId="67D98B3D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39E9661C">
      <w:pPr>
        <w:spacing w:line="315" w:lineRule="atLeast"/>
        <w:jc w:val="center"/>
      </w:pPr>
      <w:r>
        <w:drawing>
          <wp:inline distT="0" distB="0" distL="0" distR="0">
            <wp:extent cx="2371725" cy="857250"/>
            <wp:effectExtent l="0" t="0" r="9525" b="0"/>
            <wp:docPr id="5" name="图片 5" descr="说明: id:2147496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496625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89BBC">
      <w:pPr>
        <w:spacing w:line="315" w:lineRule="atLeast"/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 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44989726">
      <w:pPr>
        <w:spacing w:line="306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对于两位数加法的笔算方法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引导学生自主回忆、交流并加以总结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从列竖式对位、计算顺序、进位等方面加以归纳汇报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这样就强化了学生对计算方法的自主探索与总结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淡化了计算法则运算规定的文字表述内容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有利于学生理解计算方法的形成过程。</w:t>
      </w:r>
    </w:p>
    <w:p w14:paraId="0EF1BEF9">
      <w:pPr>
        <w:spacing w:line="306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总结笔算法则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实际上是促进学生对</w:t>
      </w:r>
      <w:r>
        <w:t>100</w:t>
      </w:r>
      <w:r>
        <w:rPr>
          <w:rFonts w:hint="eastAsia" w:eastAsia="方正仿宋_GBK"/>
        </w:rPr>
        <w:t>以内加法计算过程及其方法的理性认识。对刚进入二年级的同学们来说通常有一定的难度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应当给予充足的时间让学生回忆、交流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大家相互启发、共同总结是十分必要的。</w:t>
      </w:r>
    </w:p>
    <w:p w14:paraId="5DEB897E">
      <w:pPr>
        <w:pStyle w:val="9"/>
        <w:spacing w:line="336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2C95A84B">
      <w:pPr>
        <w:spacing w:line="376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9989B19">
      <w:pPr>
        <w:spacing w:line="306" w:lineRule="exact"/>
        <w:ind w:firstLine="420" w:firstLineChars="200"/>
      </w:pPr>
      <w:r>
        <w:rPr>
          <w:rFonts w:hint="eastAsia"/>
        </w:rPr>
        <w:t>二年级各班分别有多少人</w:t>
      </w:r>
      <w:r>
        <w:rPr>
          <w:rFonts w:ascii="方正书宋_GBK" w:hAnsi="方正书宋_GBK"/>
        </w:rPr>
        <w:t>?</w:t>
      </w:r>
    </w:p>
    <w:p w14:paraId="4498268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班的人数最多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班的人数最少。</w:t>
      </w:r>
    </w:p>
    <w:tbl>
      <w:tblPr>
        <w:tblStyle w:val="5"/>
        <w:tblW w:w="6698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339"/>
        <w:gridCol w:w="1340"/>
        <w:gridCol w:w="1340"/>
        <w:gridCol w:w="1340"/>
      </w:tblGrid>
      <w:tr w14:paraId="1B2BE58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0432DE0D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08D24092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二</w:t>
            </w:r>
            <w:r>
              <w:rPr>
                <w:rFonts w:ascii="方正仿宋_GBK" w:hAnsi="方正仿宋_GBK"/>
                <w:sz w:val="18"/>
              </w:rPr>
              <w:t>(</w:t>
            </w:r>
            <w:r>
              <w:rPr>
                <w:sz w:val="18"/>
              </w:rPr>
              <w:t>1</w:t>
            </w:r>
            <w:r>
              <w:rPr>
                <w:rFonts w:ascii="方正仿宋_GBK" w:hAnsi="方正仿宋_GBK"/>
                <w:sz w:val="18"/>
              </w:rPr>
              <w:t>)</w:t>
            </w:r>
            <w:r>
              <w:rPr>
                <w:rFonts w:hint="eastAsia" w:eastAsia="方正仿宋_GBK"/>
                <w:sz w:val="18"/>
              </w:rPr>
              <w:t>班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1CF41BD3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二</w:t>
            </w:r>
            <w:r>
              <w:rPr>
                <w:rFonts w:ascii="方正仿宋_GBK" w:hAnsi="方正仿宋_GBK"/>
                <w:sz w:val="18"/>
              </w:rPr>
              <w:t>(</w:t>
            </w:r>
            <w:r>
              <w:rPr>
                <w:sz w:val="18"/>
              </w:rPr>
              <w:t>2</w:t>
            </w:r>
            <w:r>
              <w:rPr>
                <w:rFonts w:ascii="方正仿宋_GBK" w:hAnsi="方正仿宋_GBK"/>
                <w:sz w:val="18"/>
              </w:rPr>
              <w:t>)</w:t>
            </w:r>
            <w:r>
              <w:rPr>
                <w:rFonts w:hint="eastAsia" w:eastAsia="方正仿宋_GBK"/>
                <w:sz w:val="18"/>
              </w:rPr>
              <w:t>班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563B2A4D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二</w:t>
            </w:r>
            <w:r>
              <w:rPr>
                <w:rFonts w:ascii="方正仿宋_GBK" w:hAnsi="方正仿宋_GBK"/>
                <w:sz w:val="18"/>
              </w:rPr>
              <w:t>(</w:t>
            </w:r>
            <w:r>
              <w:rPr>
                <w:sz w:val="18"/>
              </w:rPr>
              <w:t>3</w:t>
            </w:r>
            <w:r>
              <w:rPr>
                <w:rFonts w:ascii="方正仿宋_GBK" w:hAnsi="方正仿宋_GBK"/>
                <w:sz w:val="18"/>
              </w:rPr>
              <w:t>)</w:t>
            </w:r>
            <w:r>
              <w:rPr>
                <w:rFonts w:hint="eastAsia" w:eastAsia="方正仿宋_GBK"/>
                <w:sz w:val="18"/>
              </w:rPr>
              <w:t>班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065E6A0D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二</w:t>
            </w:r>
            <w:r>
              <w:rPr>
                <w:rFonts w:ascii="方正仿宋_GBK" w:hAnsi="方正仿宋_GBK"/>
                <w:sz w:val="18"/>
              </w:rPr>
              <w:t>(</w:t>
            </w:r>
            <w:r>
              <w:rPr>
                <w:sz w:val="18"/>
              </w:rPr>
              <w:t>4</w:t>
            </w:r>
            <w:r>
              <w:rPr>
                <w:rFonts w:ascii="方正仿宋_GBK" w:hAnsi="方正仿宋_GBK"/>
                <w:sz w:val="18"/>
              </w:rPr>
              <w:t>)</w:t>
            </w:r>
            <w:r>
              <w:rPr>
                <w:rFonts w:hint="eastAsia" w:eastAsia="方正仿宋_GBK"/>
                <w:sz w:val="18"/>
              </w:rPr>
              <w:t>班</w:t>
            </w:r>
          </w:p>
        </w:tc>
      </w:tr>
      <w:tr w14:paraId="1B7852E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1C365F6F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男生人数</w:t>
            </w:r>
          </w:p>
        </w:tc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3E84BDCC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16BF36CE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59397BA1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5F33E12B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29</w:t>
            </w:r>
          </w:p>
        </w:tc>
      </w:tr>
      <w:tr w14:paraId="1C93B64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62D69B0B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女生人数</w:t>
            </w:r>
          </w:p>
        </w:tc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7078ACE8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50D5706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04A142C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2137F410"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26</w:t>
            </w:r>
          </w:p>
        </w:tc>
      </w:tr>
      <w:tr w14:paraId="24CA2842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5E1F47C1"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合计人数</w:t>
            </w:r>
          </w:p>
        </w:tc>
        <w:tc>
          <w:tcPr>
            <w:tcW w:w="1339" w:type="dxa"/>
            <w:tcMar>
              <w:left w:w="0" w:type="dxa"/>
              <w:right w:w="0" w:type="dxa"/>
            </w:tcMar>
            <w:vAlign w:val="center"/>
          </w:tcPr>
          <w:p w14:paraId="70C2B231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680AF192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150D8029">
            <w:pPr>
              <w:spacing w:line="270" w:lineRule="exact"/>
              <w:jc w:val="center"/>
              <w:rPr>
                <w:sz w:val="22"/>
              </w:rPr>
            </w:pPr>
          </w:p>
        </w:tc>
        <w:tc>
          <w:tcPr>
            <w:tcW w:w="1340" w:type="dxa"/>
            <w:tcMar>
              <w:left w:w="0" w:type="dxa"/>
              <w:right w:w="0" w:type="dxa"/>
            </w:tcMar>
            <w:vAlign w:val="center"/>
          </w:tcPr>
          <w:p w14:paraId="6E8CB611">
            <w:pPr>
              <w:spacing w:line="270" w:lineRule="exact"/>
              <w:jc w:val="center"/>
              <w:rPr>
                <w:sz w:val="22"/>
              </w:rPr>
            </w:pPr>
          </w:p>
        </w:tc>
      </w:tr>
    </w:tbl>
    <w:p w14:paraId="7D76BB05">
      <w:pPr>
        <w:ind w:firstLine="420" w:firstLineChars="200"/>
      </w:pPr>
      <w:r>
        <w:t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以内的两位数加法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能正确计算</w:t>
      </w:r>
      <w:r>
        <w:t>100</w:t>
      </w:r>
      <w:r>
        <w:rPr>
          <w:rFonts w:hint="eastAsia"/>
        </w:rPr>
        <w:t>以内两位数的加法</w:t>
      </w:r>
      <w:r>
        <w:rPr>
          <w:rFonts w:ascii="方正书宋_GBK" w:hAnsi="方正书宋_GBK"/>
        </w:rPr>
        <w:t>)</w:t>
      </w:r>
    </w:p>
    <w:p w14:paraId="3AB566D0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7FDB09C8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4695825" cy="1228725"/>
            <wp:effectExtent l="0" t="0" r="9525" b="9525"/>
            <wp:docPr id="2" name="图片 2" descr="说明: id:2147496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6672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B5598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以内的两位数加法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能运用</w:t>
      </w:r>
      <w:r>
        <w:t>100</w:t>
      </w:r>
      <w:r>
        <w:rPr>
          <w:rFonts w:hint="eastAsia"/>
        </w:rPr>
        <w:t>以内的两位数加法解决实际问题</w:t>
      </w:r>
      <w:r>
        <w:rPr>
          <w:rFonts w:ascii="方正书宋_GBK" w:hAnsi="方正书宋_GBK"/>
        </w:rPr>
        <w:t>)</w:t>
      </w:r>
    </w:p>
    <w:p w14:paraId="6ADA8874">
      <w:pPr>
        <w:spacing w:line="315" w:lineRule="atLeast"/>
        <w:ind w:firstLine="420" w:firstLineChars="200"/>
        <w:jc w:val="center"/>
      </w:pPr>
    </w:p>
    <w:p w14:paraId="2A9B48E0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7CBA2761">
      <w:r>
        <w:rPr>
          <w:rFonts w:hint="eastAsia" w:eastAsia="方正黑体_GBK"/>
        </w:rPr>
        <w:t>课堂作业新设计</w:t>
      </w:r>
    </w:p>
    <w:p w14:paraId="7672D466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54　60　59　55　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班的人数最多</w:t>
      </w:r>
      <w:r>
        <w:rPr>
          <w:rFonts w:ascii="方正书宋_GBK" w:hAnsi="方正书宋_GBK"/>
        </w:rPr>
        <w:t>,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班的人数最少。</w:t>
      </w:r>
    </w:p>
    <w:p w14:paraId="79E8F683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35+34=69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69&lt;70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班和二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班可以合乘一辆车。</w:t>
      </w:r>
    </w:p>
    <w:p w14:paraId="3227B21D">
      <w:r>
        <w:rPr>
          <w:rFonts w:hint="eastAsia" w:eastAsia="方正黑体_GBK"/>
        </w:rPr>
        <w:t>教材习题</w:t>
      </w:r>
    </w:p>
    <w:p w14:paraId="120B6A93">
      <w:pPr>
        <w:ind w:firstLine="420" w:firstLineChars="200"/>
      </w:pPr>
      <w:r>
        <w:rPr>
          <w:rFonts w:hint="eastAsia"/>
        </w:rPr>
        <w:t>第</w:t>
      </w:r>
      <w:r>
        <w:t>15</w:t>
      </w:r>
      <w:r>
        <w:rPr>
          <w:rFonts w:hint="eastAsia"/>
        </w:rPr>
        <w:t>、第</w:t>
      </w:r>
      <w:r>
        <w:t>16</w:t>
      </w:r>
      <w:r>
        <w:rPr>
          <w:rFonts w:hint="eastAsia"/>
        </w:rPr>
        <w:t>页“练习二”</w:t>
      </w:r>
    </w:p>
    <w:p w14:paraId="0B736E1D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89　58　69　98　88</w:t>
      </w:r>
    </w:p>
    <w:p w14:paraId="06EE86C8">
      <w:pPr>
        <w:ind w:firstLine="420" w:firstLineChars="200"/>
      </w:pPr>
      <w:r>
        <w:rPr>
          <w:rFonts w:ascii="NEU-HZ-S92" w:hAnsi="NEU-HZ-S92"/>
        </w:rPr>
        <w:t>2</w:t>
      </w:r>
      <w:r>
        <w:t>.50　76　96　86　6</w:t>
      </w:r>
      <w:r>
        <w:rPr>
          <w:rFonts w:hint="eastAsia"/>
          <w:lang w:val="en-US" w:eastAsia="zh-CN"/>
        </w:rPr>
        <w:t>9</w:t>
      </w:r>
      <w:r>
        <w:t>　48　85　97</w:t>
      </w:r>
    </w:p>
    <w:p w14:paraId="43A3CA2D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31+22=53</w:t>
      </w:r>
      <w:r>
        <w:rPr>
          <w:rFonts w:ascii="方正书宋_GBK" w:hAnsi="方正书宋_GBK"/>
        </w:rPr>
        <w:t>(</w:t>
      </w:r>
      <w:r>
        <w:rPr>
          <w:rFonts w:hint="eastAsia"/>
        </w:rPr>
        <w:t>枚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风景邮票和人物邮票共有</w:t>
      </w:r>
      <w:r>
        <w:t>53</w:t>
      </w:r>
      <w:r>
        <w:rPr>
          <w:rFonts w:hint="eastAsia"/>
        </w:rPr>
        <w:t>枚。</w:t>
      </w:r>
    </w:p>
    <w:p w14:paraId="13B552E8">
      <w:pPr>
        <w:ind w:firstLine="630" w:firstLineChars="3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14+10=24</w:t>
      </w:r>
      <w:r>
        <w:rPr>
          <w:rFonts w:ascii="方正书宋_GBK" w:hAnsi="方正书宋_GBK"/>
        </w:rPr>
        <w:t>(</w:t>
      </w:r>
      <w:r>
        <w:rPr>
          <w:rFonts w:hint="eastAsia"/>
        </w:rPr>
        <w:t>枚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动物邮票和建筑邮票共有</w:t>
      </w:r>
      <w:r>
        <w:t>24</w:t>
      </w:r>
      <w:r>
        <w:rPr>
          <w:rFonts w:hint="eastAsia"/>
        </w:rPr>
        <w:t>枚。</w:t>
      </w:r>
    </w:p>
    <w:p w14:paraId="0F188872">
      <w:pPr>
        <w:ind w:firstLine="630" w:firstLineChars="3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如风景邮票和动物邮票共有多少枚</w:t>
      </w:r>
      <w:r>
        <w:rPr>
          <w:rFonts w:ascii="方正书宋_GBK" w:hAnsi="方正书宋_GBK"/>
        </w:rPr>
        <w:t>?</w:t>
      </w:r>
      <w:r>
        <w:t>31+14=45</w:t>
      </w:r>
      <w:r>
        <w:rPr>
          <w:rFonts w:ascii="方正书宋_GBK" w:hAnsi="方正书宋_GBK"/>
        </w:rPr>
        <w:t>(</w:t>
      </w:r>
      <w:r>
        <w:rPr>
          <w:rFonts w:hint="eastAsia"/>
        </w:rPr>
        <w:t>枚</w:t>
      </w:r>
      <w:r>
        <w:rPr>
          <w:rFonts w:ascii="方正书宋_GBK" w:hAnsi="方正书宋_GBK"/>
        </w:rPr>
        <w:t>)</w:t>
      </w:r>
    </w:p>
    <w:p w14:paraId="09F569DE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</w:t>
      </w:r>
      <w:r>
        <w:t>63　40　73　66　51</w:t>
      </w:r>
    </w:p>
    <w:tbl>
      <w:tblPr>
        <w:tblStyle w:val="5"/>
        <w:tblpPr w:leftFromText="180" w:rightFromText="180" w:vertAnchor="text" w:horzAnchor="page" w:tblpX="2641" w:tblpY="151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1BE2D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2CC2D03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144DE9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14F10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14:paraId="3B773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B862FE7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86E914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4201841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14:paraId="39E5A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E9F375B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11B97CE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F2216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</w:tbl>
    <w:p w14:paraId="26112740">
      <w:pPr>
        <w:ind w:firstLine="420" w:firstLineChars="200"/>
      </w:pPr>
      <w:r>
        <w:rPr>
          <w:rFonts w:ascii="NEU-HZ-S92" w:hAnsi="NEU-HZ-S92"/>
        </w:rPr>
        <w:t>5</w:t>
      </w:r>
      <w:r>
        <w:t>.</w:t>
      </w:r>
    </w:p>
    <w:tbl>
      <w:tblPr>
        <w:tblStyle w:val="5"/>
        <w:tblpPr w:leftFromText="180" w:rightFromText="180" w:vertAnchor="text" w:horzAnchor="page" w:tblpX="4276" w:tblpY="-74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07615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60C6FF4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986B7C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907695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14:paraId="0AE8D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66E4A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EF4F2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875F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14:paraId="6D890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4AB8AA7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FDD6A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13CAE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14:paraId="0C96A3FF">
      <w:pPr>
        <w:rPr>
          <w:vanish/>
        </w:rPr>
      </w:pPr>
    </w:p>
    <w:tbl>
      <w:tblPr>
        <w:tblStyle w:val="5"/>
        <w:tblpPr w:leftFromText="180" w:rightFromText="180" w:vertAnchor="text" w:horzAnchor="page" w:tblpX="6211" w:tblpY="16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24EEE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1113D1B1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A2066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004EAA8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14:paraId="209B7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F685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2A50F34">
            <w:pPr>
              <w:jc w:val="center"/>
              <w:rPr>
                <w:sz w:val="22"/>
              </w:rPr>
            </w:pPr>
            <w:r>
              <w:rPr>
                <w:sz w:val="22"/>
                <w:vertAlign w:val="subscript"/>
              </w:rPr>
              <w:t>1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FC7D3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14:paraId="73B4A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3EDE621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F6690D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F773F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</w:tbl>
    <w:p w14:paraId="0D8E87F6">
      <w:pPr>
        <w:ind w:firstLine="420" w:firstLineChars="200"/>
      </w:pPr>
      <w:r>
        <w:t>　　　</w:t>
      </w:r>
    </w:p>
    <w:p w14:paraId="16C95FA4">
      <w:pPr>
        <w:ind w:firstLine="420" w:firstLineChars="200"/>
      </w:pPr>
      <w:r>
        <w:t>　　　</w:t>
      </w:r>
    </w:p>
    <w:p w14:paraId="6CFD89F4">
      <w:pPr>
        <w:ind w:firstLine="420" w:firstLineChars="200"/>
        <w:rPr>
          <w:rFonts w:ascii="NEU-HZ-S92" w:hAnsi="NEU-HZ-S92"/>
        </w:rPr>
      </w:pPr>
    </w:p>
    <w:p w14:paraId="21F99E03">
      <w:pPr>
        <w:ind w:firstLine="420" w:firstLineChars="200"/>
      </w:pPr>
      <w:r>
        <w:rPr>
          <w:rFonts w:ascii="NEU-HZ-S92" w:hAnsi="NEU-HZ-S92"/>
        </w:rPr>
        <w:t>6</w:t>
      </w:r>
      <w:r>
        <w:t>.7　5　9　　4　7　5</w:t>
      </w:r>
    </w:p>
    <w:p w14:paraId="57DB0063">
      <w:pPr>
        <w:ind w:firstLine="420" w:firstLineChars="200"/>
      </w:pPr>
      <w:r>
        <w:rPr>
          <w:rFonts w:ascii="NEU-HZ-S92" w:hAnsi="NEU-HZ-S92"/>
        </w:rPr>
        <w:t>7</w:t>
      </w:r>
      <w:r>
        <w:t>.88　81　75　　92　50　65</w:t>
      </w:r>
    </w:p>
    <w:p w14:paraId="1E3193C7">
      <w:pPr>
        <w:ind w:firstLine="420" w:firstLineChars="200"/>
      </w:pPr>
      <w:r>
        <w:rPr>
          <w:rFonts w:ascii="NEU-HZ-S92" w:hAnsi="NEU-HZ-S92"/>
        </w:rPr>
        <w:t>8</w:t>
      </w:r>
      <w:r>
        <w:t>.&lt;　&gt;　=　　&gt;　&lt;　&gt;</w:t>
      </w:r>
    </w:p>
    <w:p w14:paraId="6C31ECAB">
      <w:pPr>
        <w:ind w:firstLine="420" w:firstLineChars="20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得数是</w:t>
      </w:r>
      <w:r>
        <w:t>60</w:t>
      </w:r>
      <w:r>
        <w:rPr>
          <w:rFonts w:hint="eastAsia"/>
        </w:rPr>
        <w:t>的</w:t>
      </w:r>
      <w:r>
        <w:rPr>
          <w:rFonts w:ascii="方正书宋_GBK" w:hAnsi="方正书宋_GBK"/>
        </w:rPr>
        <w:t>:</w:t>
      </w:r>
      <w:r>
        <w:t>27+33　42+18　　</w:t>
      </w:r>
      <w:r>
        <w:rPr>
          <w:rFonts w:hint="eastAsia"/>
        </w:rPr>
        <w:t>得数是</w:t>
      </w:r>
      <w:r>
        <w:t>83</w:t>
      </w:r>
      <w:r>
        <w:rPr>
          <w:rFonts w:hint="eastAsia"/>
        </w:rPr>
        <w:t>的</w:t>
      </w:r>
      <w:r>
        <w:rPr>
          <w:rFonts w:ascii="方正书宋_GBK" w:hAnsi="方正书宋_GBK"/>
        </w:rPr>
        <w:t>:</w:t>
      </w:r>
      <w:r>
        <w:t>35+48　56+27</w:t>
      </w:r>
    </w:p>
    <w:p w14:paraId="17D085E3">
      <w:pPr>
        <w:ind w:firstLine="630" w:firstLineChars="300"/>
      </w:pPr>
      <w:r>
        <w:rPr>
          <w:rFonts w:hint="eastAsia"/>
        </w:rPr>
        <w:t>得数是</w:t>
      </w:r>
      <w:r>
        <w:t>72</w:t>
      </w:r>
      <w:r>
        <w:rPr>
          <w:rFonts w:hint="eastAsia"/>
        </w:rPr>
        <w:t>的</w:t>
      </w:r>
      <w:r>
        <w:rPr>
          <w:rFonts w:ascii="方正书宋_GBK" w:hAnsi="方正书宋_GBK"/>
        </w:rPr>
        <w:t>:</w:t>
      </w:r>
      <w:r>
        <w:t>63+9　28+44</w:t>
      </w:r>
      <w:r>
        <w:rPr>
          <w:rFonts w:hint="eastAsia"/>
        </w:rPr>
        <w:tab/>
      </w:r>
      <w:r>
        <w:rPr>
          <w:rFonts w:hint="eastAsia"/>
        </w:rPr>
        <w:t xml:space="preserve"> 得数是</w:t>
      </w:r>
      <w:r>
        <w:t>90</w:t>
      </w:r>
      <w:r>
        <w:rPr>
          <w:rFonts w:hint="eastAsia"/>
        </w:rPr>
        <w:t>的</w:t>
      </w:r>
      <w:r>
        <w:rPr>
          <w:rFonts w:ascii="方正书宋_GBK" w:hAnsi="方正书宋_GBK"/>
        </w:rPr>
        <w:t>:</w:t>
      </w:r>
      <w:r>
        <w:t>83+7</w:t>
      </w:r>
      <w:r>
        <w:rPr>
          <w:rFonts w:hint="eastAsia"/>
        </w:rPr>
        <w:tab/>
      </w:r>
      <w:r>
        <w:t>23+67　71+19</w:t>
      </w:r>
    </w:p>
    <w:p w14:paraId="37A0842A">
      <w:pPr>
        <w:ind w:firstLine="420" w:firstLineChars="20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 xml:space="preserve"> </w:t>
      </w:r>
      <w:r>
        <w:t>85　90　59　41　82　96　93</w:t>
      </w:r>
    </w:p>
    <w:p w14:paraId="55939B76">
      <w:pPr>
        <w:ind w:firstLine="420" w:firstLineChars="200"/>
      </w:pPr>
      <w:r>
        <w:rPr>
          <w:rFonts w:ascii="NEU-HZ-S92" w:hAnsi="NEU-HZ-S92"/>
        </w:rPr>
        <w:t>11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14+27=41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一共</w:t>
      </w:r>
      <w:r>
        <w:t>41</w:t>
      </w:r>
      <w:r>
        <w:rPr>
          <w:rFonts w:hint="eastAsia"/>
        </w:rPr>
        <w:t>元钱。</w:t>
      </w:r>
    </w:p>
    <w:p w14:paraId="6DA07289">
      <w:pPr>
        <w:ind w:left="735" w:leftChars="35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如可以买一架玩具飞机和一辆玩具汽车</w:t>
      </w:r>
      <w:r>
        <w:rPr>
          <w:rFonts w:ascii="方正书宋_GBK" w:hAnsi="方正书宋_GBK"/>
        </w:rPr>
        <w:t>;</w:t>
      </w:r>
      <w:r>
        <w:rPr>
          <w:rFonts w:hint="eastAsia"/>
        </w:rPr>
        <w:t>可以买一辆玩具汽车和一艘玩具轮船……</w:t>
      </w:r>
    </w:p>
    <w:p w14:paraId="3C583BC9">
      <w:pPr>
        <w:ind w:firstLine="630" w:firstLineChars="3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如买一架玩具飞机和一</w:t>
      </w:r>
      <w:r>
        <w:rPr>
          <w:rFonts w:hint="eastAsia"/>
          <w:lang w:val="en-US" w:eastAsia="zh-CN"/>
        </w:rPr>
        <w:t>列玩具火车</w:t>
      </w:r>
      <w:r>
        <w:rPr>
          <w:rFonts w:hint="eastAsia"/>
        </w:rPr>
        <w:t>一共要用多少钱</w:t>
      </w:r>
      <w:r>
        <w:rPr>
          <w:rFonts w:ascii="方正书宋_GBK" w:hAnsi="方正书宋_GBK"/>
        </w:rPr>
        <w:t>?</w:t>
      </w:r>
      <w:r>
        <w:t>23+27=50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</w:p>
    <w:p w14:paraId="513134E4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016F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A2F3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175C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894E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A984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8FC5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F51CF3"/>
    <w:rsid w:val="00445A6C"/>
    <w:rsid w:val="00447D94"/>
    <w:rsid w:val="00F51CF3"/>
    <w:rsid w:val="123E2C6B"/>
    <w:rsid w:val="18526ED2"/>
    <w:rsid w:val="2B470248"/>
    <w:rsid w:val="40405129"/>
    <w:rsid w:val="5FCA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1547</Words>
  <Characters>1799</Characters>
  <Lines>13</Lines>
  <Paragraphs>3</Paragraphs>
  <TotalTime>4</TotalTime>
  <ScaleCrop>false</ScaleCrop>
  <LinksUpToDate>false</LinksUpToDate>
  <CharactersWithSpaces>1875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2018-01-22T05:46:00Z</dcterms:created>
  <dc:creator>dujiajia</dc:creator>
  <cp:lastModifiedBy>上帝掷骰子吗</cp:lastModifiedBy>
  <dcterms:modified xsi:type="dcterms:W3CDTF">2025-08-09T03:13:00Z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5FC877F478C943CC9AC286D94A1288AD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